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71" w:rsidRDefault="000D7371" w:rsidP="006E2827">
      <w:r>
        <w:rPr>
          <w:noProof/>
          <w:lang w:eastAsia="ru-RU"/>
        </w:rPr>
        <w:pict>
          <v:roundrect id="_x0000_s1026" style="position:absolute;margin-left:13.2pt;margin-top:5.05pt;width:197.8pt;height:29.55pt;z-index:251658240" arcsize="10923f" fillcolor="#8db3e2 [1311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0D7371" w:rsidRPr="000D7371" w:rsidRDefault="000D7371" w:rsidP="000D7371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D7371">
                    <w:rPr>
                      <w:b/>
                      <w:color w:val="FFFFFF" w:themeColor="background1"/>
                      <w:sz w:val="24"/>
                      <w:szCs w:val="24"/>
                    </w:rPr>
                    <w:t>ПАМЯТКА ДЛЯ РОДИТЕЛЕЙ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3116322</wp:posOffset>
            </wp:positionH>
            <wp:positionV relativeFrom="paragraph">
              <wp:posOffset>26498</wp:posOffset>
            </wp:positionV>
            <wp:extent cx="1087395" cy="1013254"/>
            <wp:effectExtent l="0" t="0" r="0" b="0"/>
            <wp:wrapNone/>
            <wp:docPr id="1" name="Рисунок 1" descr="G:\Справочник пп\марафон ясли\Лого для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равочник пп\марафон ясли\Лого для работ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5" cy="101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371" w:rsidRDefault="000D7371" w:rsidP="006E2827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3.2pt;margin-top:24.65pt;width:197.8pt;height:27.9pt;z-index:251659264" adj="19465,-9329" fillcolor="#fabf8f [1945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0D7371" w:rsidRPr="000D7371" w:rsidRDefault="000D7371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D7371">
                    <w:rPr>
                      <w:b/>
                      <w:color w:val="FFFFFF" w:themeColor="background1"/>
                      <w:sz w:val="24"/>
                      <w:szCs w:val="24"/>
                    </w:rPr>
                    <w:t>РОЖДЕНИЕ ВТОРОГО РЕБЕНКА</w:t>
                  </w:r>
                </w:p>
              </w:txbxContent>
            </v:textbox>
          </v:shape>
        </w:pict>
      </w:r>
    </w:p>
    <w:p w:rsidR="000D7371" w:rsidRDefault="000D7371" w:rsidP="006E2827"/>
    <w:p w:rsidR="000D7371" w:rsidRDefault="000D7371" w:rsidP="000D7371">
      <w:pPr>
        <w:jc w:val="center"/>
        <w:rPr>
          <w:b/>
        </w:rPr>
      </w:pPr>
    </w:p>
    <w:p w:rsidR="000D7371" w:rsidRPr="000D7371" w:rsidRDefault="000D7371" w:rsidP="000D7371">
      <w:pPr>
        <w:jc w:val="center"/>
        <w:rPr>
          <w:b/>
        </w:rPr>
      </w:pPr>
      <w:r w:rsidRPr="000D7371">
        <w:rPr>
          <w:b/>
        </w:rPr>
        <w:t>КАК ПОМОЧЬ СТАРШЕМУ РЕБЕНКУ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>Показывайте детям, что вы одинаково любите обоих. Не выделяйте одного из них, не пытайтесь сделать старшего примером для младшего. Каждый ребенок индивидуален, и это прекрасно.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 xml:space="preserve">Первый ребенок должен быть уверен в том, что он так же любим, как и раньше. Постарайтесь находить время, чтобы побыть с ним наедине. Не забывайте его </w:t>
      </w:r>
      <w:proofErr w:type="gramStart"/>
      <w:r w:rsidRPr="000D7371">
        <w:rPr>
          <w:color w:val="595959" w:themeColor="text1" w:themeTint="A6"/>
          <w:sz w:val="28"/>
          <w:szCs w:val="28"/>
        </w:rPr>
        <w:t>обнимать и целовать</w:t>
      </w:r>
      <w:proofErr w:type="gramEnd"/>
      <w:r w:rsidRPr="000D7371">
        <w:rPr>
          <w:color w:val="595959" w:themeColor="text1" w:themeTint="A6"/>
          <w:sz w:val="28"/>
          <w:szCs w:val="28"/>
        </w:rPr>
        <w:t xml:space="preserve"> — тактильные контакты успокаивают. Если у вас были ритуалы до появления второго малыша, например, сказки перед сном, постарайтесь их сохранить. Стабильность — как раз то, чего сейчас так не хватает </w:t>
      </w:r>
      <w:proofErr w:type="gramStart"/>
      <w:r w:rsidRPr="000D7371">
        <w:rPr>
          <w:color w:val="595959" w:themeColor="text1" w:themeTint="A6"/>
          <w:sz w:val="28"/>
          <w:szCs w:val="28"/>
        </w:rPr>
        <w:t>старшему</w:t>
      </w:r>
      <w:proofErr w:type="gramEnd"/>
      <w:r w:rsidRPr="000D7371">
        <w:rPr>
          <w:color w:val="595959" w:themeColor="text1" w:themeTint="A6"/>
          <w:sz w:val="28"/>
          <w:szCs w:val="28"/>
        </w:rPr>
        <w:t>.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>Не огорчайтесь, если ваши дети поссорятся. Это совсем не означает, что они плохо относятся друг к другу. Если разница в возрасте менее 5 лет, детской ревности избежать сложно.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>Не ругайте первого ребенка сильнее, чем раньше, если он провинился. Помните, что с появлением второго ребёнка он не стал старше, он тоже остаётся ребёнком.</w:t>
      </w:r>
    </w:p>
    <w:p w:rsidR="00443A4D" w:rsidRDefault="00443A4D" w:rsidP="00443A4D">
      <w:pPr>
        <w:pStyle w:val="a9"/>
        <w:rPr>
          <w:color w:val="595959" w:themeColor="text1" w:themeTint="A6"/>
          <w:sz w:val="28"/>
          <w:szCs w:val="28"/>
        </w:rPr>
      </w:pPr>
    </w:p>
    <w:p w:rsidR="00443A4D" w:rsidRDefault="00443A4D" w:rsidP="00443A4D">
      <w:pPr>
        <w:pStyle w:val="a9"/>
        <w:rPr>
          <w:color w:val="595959" w:themeColor="text1" w:themeTint="A6"/>
          <w:sz w:val="28"/>
          <w:szCs w:val="28"/>
        </w:rPr>
      </w:pP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>Поощряйте любую заботу старшего о </w:t>
      </w:r>
      <w:proofErr w:type="gramStart"/>
      <w:r w:rsidRPr="000D7371">
        <w:rPr>
          <w:color w:val="595959" w:themeColor="text1" w:themeTint="A6"/>
          <w:sz w:val="28"/>
          <w:szCs w:val="28"/>
        </w:rPr>
        <w:t>младшем</w:t>
      </w:r>
      <w:proofErr w:type="gramEnd"/>
      <w:r w:rsidRPr="000D7371">
        <w:rPr>
          <w:color w:val="595959" w:themeColor="text1" w:themeTint="A6"/>
          <w:sz w:val="28"/>
          <w:szCs w:val="28"/>
        </w:rPr>
        <w:t>, но не перекладывайте на него слишком много обязанностей и тем более не заставляйте ничего делать против его желания.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>Постарайтесь слово «старший» всегда связывать с положительными эмоциями. Старший — значит молодец, помощник, гордость родителей.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 xml:space="preserve">Если </w:t>
      </w:r>
      <w:proofErr w:type="gramStart"/>
      <w:r w:rsidRPr="000D7371">
        <w:rPr>
          <w:color w:val="595959" w:themeColor="text1" w:themeTint="A6"/>
          <w:sz w:val="28"/>
          <w:szCs w:val="28"/>
        </w:rPr>
        <w:t>старший</w:t>
      </w:r>
      <w:proofErr w:type="gramEnd"/>
      <w:r w:rsidRPr="000D7371">
        <w:rPr>
          <w:color w:val="595959" w:themeColor="text1" w:themeTint="A6"/>
          <w:sz w:val="28"/>
          <w:szCs w:val="28"/>
        </w:rPr>
        <w:t xml:space="preserve"> вредничает и даже проявляет агрессию в отношении второго, не раздражайтесь, не кричите. Лучше сядьте и спокойно поговорите на отвлеченные темы. На первых порах </w:t>
      </w:r>
      <w:proofErr w:type="gramStart"/>
      <w:r w:rsidRPr="000D7371">
        <w:rPr>
          <w:color w:val="595959" w:themeColor="text1" w:themeTint="A6"/>
          <w:sz w:val="28"/>
          <w:szCs w:val="28"/>
        </w:rPr>
        <w:t>старшему</w:t>
      </w:r>
      <w:proofErr w:type="gramEnd"/>
      <w:r w:rsidRPr="000D7371">
        <w:rPr>
          <w:color w:val="595959" w:themeColor="text1" w:themeTint="A6"/>
          <w:sz w:val="28"/>
          <w:szCs w:val="28"/>
        </w:rPr>
        <w:t xml:space="preserve"> нужно больше внимания. «Меня очень огорчило то, что случилось, но я тебя </w:t>
      </w:r>
      <w:proofErr w:type="gramStart"/>
      <w:r w:rsidRPr="000D7371">
        <w:rPr>
          <w:color w:val="595959" w:themeColor="text1" w:themeTint="A6"/>
          <w:sz w:val="28"/>
          <w:szCs w:val="28"/>
        </w:rPr>
        <w:t>понимаю и по-прежнему люблю</w:t>
      </w:r>
      <w:proofErr w:type="gramEnd"/>
      <w:r w:rsidRPr="000D7371">
        <w:rPr>
          <w:color w:val="595959" w:themeColor="text1" w:themeTint="A6"/>
          <w:sz w:val="28"/>
          <w:szCs w:val="28"/>
        </w:rPr>
        <w:t>», — так вы должны рассуждать вслух с первым ребенком.</w:t>
      </w:r>
    </w:p>
    <w:p w:rsidR="00ED359D" w:rsidRPr="000D7371" w:rsidRDefault="00ED359D" w:rsidP="000D7371">
      <w:pPr>
        <w:pStyle w:val="a9"/>
        <w:numPr>
          <w:ilvl w:val="0"/>
          <w:numId w:val="2"/>
        </w:numPr>
        <w:rPr>
          <w:color w:val="595959" w:themeColor="text1" w:themeTint="A6"/>
          <w:sz w:val="28"/>
          <w:szCs w:val="28"/>
        </w:rPr>
      </w:pPr>
      <w:r w:rsidRPr="000D7371">
        <w:rPr>
          <w:color w:val="595959" w:themeColor="text1" w:themeTint="A6"/>
          <w:sz w:val="28"/>
          <w:szCs w:val="28"/>
        </w:rPr>
        <w:t>Поймите и примите ребенка таким, какой он есть. Не требуйте от него стать совсем другим только потому, что он внезапно стал старшим или вам не хватает на него сил и времени. Постарайтесь сохранять спокойствие и терпение. Ваше сердце стало больше, теперь оно способно вместить в два раза больше любви. Помните об этом.</w:t>
      </w:r>
    </w:p>
    <w:p w:rsidR="00BB52E2" w:rsidRPr="000D7371" w:rsidRDefault="00C62D1F" w:rsidP="00ED359D">
      <w:pPr>
        <w:rPr>
          <w:color w:val="595959" w:themeColor="text1" w:themeTint="A6"/>
          <w:sz w:val="28"/>
          <w:szCs w:val="28"/>
        </w:rPr>
      </w:pPr>
    </w:p>
    <w:sectPr w:rsidR="00BB52E2" w:rsidRPr="000D7371" w:rsidSect="006E2827">
      <w:pgSz w:w="16838" w:h="11906" w:orient="landscape"/>
      <w:pgMar w:top="568" w:right="720" w:bottom="568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1F" w:rsidRDefault="00C62D1F" w:rsidP="000D7371">
      <w:pPr>
        <w:spacing w:after="0" w:line="240" w:lineRule="auto"/>
      </w:pPr>
      <w:r>
        <w:separator/>
      </w:r>
    </w:p>
  </w:endnote>
  <w:endnote w:type="continuationSeparator" w:id="0">
    <w:p w:rsidR="00C62D1F" w:rsidRDefault="00C62D1F" w:rsidP="000D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1F" w:rsidRDefault="00C62D1F" w:rsidP="000D7371">
      <w:pPr>
        <w:spacing w:after="0" w:line="240" w:lineRule="auto"/>
      </w:pPr>
      <w:r>
        <w:separator/>
      </w:r>
    </w:p>
  </w:footnote>
  <w:footnote w:type="continuationSeparator" w:id="0">
    <w:p w:rsidR="00C62D1F" w:rsidRDefault="00C62D1F" w:rsidP="000D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3E5"/>
    <w:multiLevelType w:val="hybridMultilevel"/>
    <w:tmpl w:val="F828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05729"/>
    <w:multiLevelType w:val="hybridMultilevel"/>
    <w:tmpl w:val="F326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59D"/>
    <w:rsid w:val="000D7371"/>
    <w:rsid w:val="00381C6E"/>
    <w:rsid w:val="00443A4D"/>
    <w:rsid w:val="006062B8"/>
    <w:rsid w:val="006E2827"/>
    <w:rsid w:val="00AB2D88"/>
    <w:rsid w:val="00BD5A6E"/>
    <w:rsid w:val="00BD7BBB"/>
    <w:rsid w:val="00C06AC8"/>
    <w:rsid w:val="00C62D1F"/>
    <w:rsid w:val="00CE2CFE"/>
    <w:rsid w:val="00ED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3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371"/>
  </w:style>
  <w:style w:type="paragraph" w:styleId="a7">
    <w:name w:val="footer"/>
    <w:basedOn w:val="a"/>
    <w:link w:val="a8"/>
    <w:uiPriority w:val="99"/>
    <w:semiHidden/>
    <w:unhideWhenUsed/>
    <w:rsid w:val="000D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371"/>
  </w:style>
  <w:style w:type="paragraph" w:styleId="a9">
    <w:name w:val="List Paragraph"/>
    <w:basedOn w:val="a"/>
    <w:uiPriority w:val="34"/>
    <w:qFormat/>
    <w:rsid w:val="000D7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2022-03-10T13:13:00Z</dcterms:created>
  <dcterms:modified xsi:type="dcterms:W3CDTF">2022-03-11T05:44:00Z</dcterms:modified>
</cp:coreProperties>
</file>